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6FE" w:rsidRPr="00401158" w:rsidRDefault="00E957E1" w:rsidP="00401158">
      <w:pPr>
        <w:jc w:val="center"/>
        <w:rPr>
          <w:rFonts w:ascii="Arial" w:hAnsi="Arial" w:cs="Arial"/>
          <w:sz w:val="24"/>
        </w:rPr>
      </w:pPr>
      <w:r w:rsidRPr="00401158">
        <w:rPr>
          <w:rFonts w:ascii="Arial" w:hAnsi="Arial" w:cs="Arial"/>
          <w:b/>
        </w:rPr>
        <w:t>Identify the Camera Sho</w:t>
      </w:r>
      <w:r w:rsidR="00D826FE" w:rsidRPr="00401158">
        <w:rPr>
          <w:rFonts w:ascii="Arial" w:hAnsi="Arial" w:cs="Arial"/>
          <w:b/>
        </w:rPr>
        <w:t>t</w:t>
      </w:r>
      <w:r w:rsidR="00401158">
        <w:rPr>
          <w:rFonts w:ascii="Arial" w:hAnsi="Arial" w:cs="Arial"/>
          <w:b/>
        </w:rPr>
        <w:t xml:space="preserve"> – write the correct </w:t>
      </w:r>
      <w:r w:rsidR="00537A3A">
        <w:rPr>
          <w:rFonts w:ascii="Arial" w:hAnsi="Arial" w:cs="Arial"/>
          <w:b/>
        </w:rPr>
        <w:t>term</w:t>
      </w:r>
      <w:r w:rsidR="00401158">
        <w:rPr>
          <w:rFonts w:ascii="Arial" w:hAnsi="Arial" w:cs="Arial"/>
          <w:b/>
        </w:rPr>
        <w:t xml:space="preserve"> in the box</w:t>
      </w:r>
      <w:r w:rsidR="00D826FE" w:rsidRPr="00401158">
        <w:rPr>
          <w:rFonts w:ascii="Arial" w:hAnsi="Arial" w:cs="Arial"/>
        </w:rPr>
        <w:br/>
      </w:r>
      <w:r w:rsidR="00D826FE" w:rsidRPr="00401158">
        <w:rPr>
          <w:rFonts w:ascii="Arial" w:hAnsi="Arial" w:cs="Arial"/>
          <w:sz w:val="24"/>
        </w:rPr>
        <w:t xml:space="preserve">big close </w:t>
      </w:r>
      <w:proofErr w:type="gramStart"/>
      <w:r w:rsidR="00D826FE" w:rsidRPr="00401158">
        <w:rPr>
          <w:rFonts w:ascii="Arial" w:hAnsi="Arial" w:cs="Arial"/>
          <w:sz w:val="24"/>
        </w:rPr>
        <w:t xml:space="preserve">up  </w:t>
      </w:r>
      <w:r w:rsidR="00D826FE" w:rsidRPr="00401158">
        <w:rPr>
          <w:rFonts w:ascii="Arial" w:hAnsi="Arial" w:cs="Arial"/>
          <w:b/>
          <w:sz w:val="24"/>
        </w:rPr>
        <w:t>close</w:t>
      </w:r>
      <w:proofErr w:type="gramEnd"/>
      <w:r w:rsidR="00D826FE" w:rsidRPr="00401158">
        <w:rPr>
          <w:rFonts w:ascii="Arial" w:hAnsi="Arial" w:cs="Arial"/>
          <w:b/>
          <w:sz w:val="24"/>
        </w:rPr>
        <w:t xml:space="preserve"> up </w:t>
      </w:r>
      <w:r w:rsidR="00D826FE" w:rsidRPr="00401158">
        <w:rPr>
          <w:rFonts w:ascii="Arial" w:hAnsi="Arial" w:cs="Arial"/>
          <w:sz w:val="24"/>
        </w:rPr>
        <w:t xml:space="preserve">extreme close up </w:t>
      </w:r>
      <w:r w:rsidR="00D826FE" w:rsidRPr="00401158">
        <w:rPr>
          <w:rFonts w:ascii="Arial" w:hAnsi="Arial" w:cs="Arial"/>
          <w:b/>
          <w:sz w:val="24"/>
        </w:rPr>
        <w:t xml:space="preserve">extreme long shot </w:t>
      </w:r>
      <w:r w:rsidR="00D826FE" w:rsidRPr="00401158">
        <w:rPr>
          <w:rFonts w:ascii="Arial" w:hAnsi="Arial" w:cs="Arial"/>
          <w:sz w:val="24"/>
        </w:rPr>
        <w:t xml:space="preserve">high angle </w:t>
      </w:r>
      <w:r w:rsidR="00D826FE" w:rsidRPr="00401158">
        <w:rPr>
          <w:rFonts w:ascii="Arial" w:hAnsi="Arial" w:cs="Arial"/>
          <w:b/>
          <w:sz w:val="24"/>
        </w:rPr>
        <w:t xml:space="preserve">long shot </w:t>
      </w:r>
      <w:r w:rsidR="00D826FE" w:rsidRPr="00401158">
        <w:rPr>
          <w:rFonts w:ascii="Arial" w:hAnsi="Arial" w:cs="Arial"/>
          <w:sz w:val="24"/>
        </w:rPr>
        <w:t xml:space="preserve">low angle </w:t>
      </w:r>
      <w:r w:rsidR="00401158">
        <w:rPr>
          <w:rFonts w:ascii="Arial" w:hAnsi="Arial" w:cs="Arial"/>
          <w:sz w:val="24"/>
        </w:rPr>
        <w:br/>
      </w:r>
      <w:r w:rsidR="00D826FE" w:rsidRPr="00401158">
        <w:rPr>
          <w:rFonts w:ascii="Arial" w:hAnsi="Arial" w:cs="Arial"/>
          <w:b/>
          <w:sz w:val="24"/>
        </w:rPr>
        <w:t>point of view</w:t>
      </w:r>
      <w:r w:rsidR="00D826FE" w:rsidRPr="00401158">
        <w:rPr>
          <w:rFonts w:ascii="Arial" w:hAnsi="Arial" w:cs="Arial"/>
          <w:sz w:val="24"/>
        </w:rPr>
        <w:t xml:space="preserve"> medium shot  </w:t>
      </w:r>
      <w:r w:rsidR="00D826FE" w:rsidRPr="00401158">
        <w:rPr>
          <w:rFonts w:ascii="Arial" w:hAnsi="Arial" w:cs="Arial"/>
          <w:b/>
          <w:sz w:val="24"/>
        </w:rPr>
        <w:t>medium long shot</w:t>
      </w:r>
    </w:p>
    <w:tbl>
      <w:tblPr>
        <w:tblStyle w:val="TableGrid"/>
        <w:tblW w:w="0" w:type="auto"/>
        <w:tblLook w:val="04A0" w:firstRow="1" w:lastRow="0" w:firstColumn="1" w:lastColumn="0" w:noHBand="0" w:noVBand="1"/>
      </w:tblPr>
      <w:tblGrid>
        <w:gridCol w:w="3171"/>
        <w:gridCol w:w="4018"/>
        <w:gridCol w:w="3927"/>
        <w:gridCol w:w="3930"/>
      </w:tblGrid>
      <w:tr w:rsidR="00F32733" w:rsidTr="00593D16">
        <w:tc>
          <w:tcPr>
            <w:tcW w:w="3171" w:type="dxa"/>
          </w:tcPr>
          <w:p w:rsidR="00F32733" w:rsidRDefault="00F32733">
            <w:pPr>
              <w:rPr>
                <w:noProof/>
                <w:lang w:eastAsia="en-GB"/>
              </w:rPr>
            </w:pPr>
          </w:p>
        </w:tc>
        <w:tc>
          <w:tcPr>
            <w:tcW w:w="4018" w:type="dxa"/>
          </w:tcPr>
          <w:p w:rsidR="00F32733" w:rsidRPr="00401158" w:rsidRDefault="00F32733" w:rsidP="00F32733">
            <w:pPr>
              <w:rPr>
                <w:rFonts w:ascii="Arial" w:hAnsi="Arial" w:cs="Arial"/>
              </w:rPr>
            </w:pPr>
            <w:r>
              <w:rPr>
                <w:rFonts w:ascii="Arial" w:hAnsi="Arial" w:cs="Arial"/>
              </w:rPr>
              <w:t>Description</w:t>
            </w:r>
          </w:p>
        </w:tc>
        <w:tc>
          <w:tcPr>
            <w:tcW w:w="3927" w:type="dxa"/>
          </w:tcPr>
          <w:p w:rsidR="00F32733" w:rsidRPr="00401158" w:rsidRDefault="00F32733" w:rsidP="00537A3A">
            <w:pPr>
              <w:rPr>
                <w:rFonts w:ascii="Arial" w:hAnsi="Arial" w:cs="Arial"/>
              </w:rPr>
            </w:pPr>
            <w:r>
              <w:rPr>
                <w:rFonts w:ascii="Arial" w:hAnsi="Arial" w:cs="Arial"/>
              </w:rPr>
              <w:t xml:space="preserve">Camera Shot </w:t>
            </w:r>
            <w:r w:rsidR="00537A3A">
              <w:rPr>
                <w:rFonts w:ascii="Arial" w:hAnsi="Arial" w:cs="Arial"/>
              </w:rPr>
              <w:t>Term</w:t>
            </w:r>
          </w:p>
        </w:tc>
        <w:tc>
          <w:tcPr>
            <w:tcW w:w="3930" w:type="dxa"/>
          </w:tcPr>
          <w:p w:rsidR="00F32733" w:rsidRPr="00401158" w:rsidRDefault="00F32733">
            <w:pPr>
              <w:rPr>
                <w:rFonts w:ascii="Arial" w:hAnsi="Arial" w:cs="Arial"/>
              </w:rPr>
            </w:pPr>
            <w:r>
              <w:rPr>
                <w:rFonts w:ascii="Arial" w:hAnsi="Arial" w:cs="Arial"/>
              </w:rPr>
              <w:t>Effect on audience</w:t>
            </w:r>
          </w:p>
        </w:tc>
      </w:tr>
      <w:tr w:rsidR="00F32733" w:rsidTr="00593D16">
        <w:tc>
          <w:tcPr>
            <w:tcW w:w="3171" w:type="dxa"/>
          </w:tcPr>
          <w:p w:rsidR="00F32733" w:rsidRDefault="00F32733">
            <w:r>
              <w:rPr>
                <w:noProof/>
                <w:lang w:eastAsia="en-GB"/>
              </w:rPr>
              <w:drawing>
                <wp:inline distT="0" distB="0" distL="0" distR="0" wp14:anchorId="55472320" wp14:editId="251B5F03">
                  <wp:extent cx="1228725" cy="83595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2088" cy="838240"/>
                          </a:xfrm>
                          <a:prstGeom prst="rect">
                            <a:avLst/>
                          </a:prstGeom>
                          <a:noFill/>
                        </pic:spPr>
                      </pic:pic>
                    </a:graphicData>
                  </a:graphic>
                </wp:inline>
              </w:drawing>
            </w:r>
          </w:p>
        </w:tc>
        <w:tc>
          <w:tcPr>
            <w:tcW w:w="4018" w:type="dxa"/>
          </w:tcPr>
          <w:p w:rsidR="00F32733" w:rsidRPr="00401158" w:rsidRDefault="00F32733" w:rsidP="00F32733">
            <w:pPr>
              <w:rPr>
                <w:rFonts w:ascii="Arial" w:hAnsi="Arial" w:cs="Arial"/>
              </w:rPr>
            </w:pPr>
            <w:r w:rsidRPr="00401158">
              <w:rPr>
                <w:rFonts w:ascii="Arial" w:hAnsi="Arial" w:cs="Arial"/>
              </w:rPr>
              <w:t>The camera is very close to the subject.  Some parts of the subject’s face would be out of the frame.</w:t>
            </w:r>
          </w:p>
        </w:tc>
        <w:tc>
          <w:tcPr>
            <w:tcW w:w="3927" w:type="dxa"/>
          </w:tcPr>
          <w:p w:rsidR="00F32733" w:rsidRPr="00401158" w:rsidRDefault="00F32733">
            <w:pPr>
              <w:rPr>
                <w:rFonts w:ascii="Arial" w:hAnsi="Arial" w:cs="Arial"/>
              </w:rPr>
            </w:pPr>
          </w:p>
        </w:tc>
        <w:tc>
          <w:tcPr>
            <w:tcW w:w="3930" w:type="dxa"/>
          </w:tcPr>
          <w:p w:rsidR="00F32733" w:rsidRPr="00401158" w:rsidRDefault="001E5F6F" w:rsidP="00617406">
            <w:pPr>
              <w:rPr>
                <w:rFonts w:ascii="Arial" w:hAnsi="Arial" w:cs="Arial"/>
              </w:rPr>
            </w:pPr>
            <w:r>
              <w:rPr>
                <w:rFonts w:ascii="Arial" w:hAnsi="Arial" w:cs="Arial"/>
              </w:rPr>
              <w:t xml:space="preserve">The audience feels very close </w:t>
            </w:r>
            <w:r w:rsidR="00427A02">
              <w:rPr>
                <w:rFonts w:ascii="Arial" w:hAnsi="Arial" w:cs="Arial"/>
              </w:rPr>
              <w:t xml:space="preserve">and intimate </w:t>
            </w:r>
            <w:r w:rsidR="00617406">
              <w:rPr>
                <w:rFonts w:ascii="Arial" w:hAnsi="Arial" w:cs="Arial"/>
              </w:rPr>
              <w:t xml:space="preserve">to the subject. </w:t>
            </w:r>
            <w:r w:rsidR="00427A02">
              <w:rPr>
                <w:rFonts w:ascii="Arial" w:hAnsi="Arial" w:cs="Arial"/>
              </w:rPr>
              <w:t xml:space="preserve"> The way the shot is cropped can be used to create an artistic effect.</w:t>
            </w:r>
          </w:p>
        </w:tc>
      </w:tr>
      <w:tr w:rsidR="00F32733" w:rsidTr="00593D16">
        <w:tc>
          <w:tcPr>
            <w:tcW w:w="3171" w:type="dxa"/>
          </w:tcPr>
          <w:p w:rsidR="00F32733" w:rsidRDefault="00F32733">
            <w:r>
              <w:rPr>
                <w:noProof/>
                <w:lang w:eastAsia="en-GB"/>
              </w:rPr>
              <w:drawing>
                <wp:inline distT="0" distB="0" distL="0" distR="0" wp14:anchorId="2A1CC72A" wp14:editId="2D116D7A">
                  <wp:extent cx="1422351" cy="10668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2549" cy="1066948"/>
                          </a:xfrm>
                          <a:prstGeom prst="rect">
                            <a:avLst/>
                          </a:prstGeom>
                          <a:noFill/>
                        </pic:spPr>
                      </pic:pic>
                    </a:graphicData>
                  </a:graphic>
                </wp:inline>
              </w:drawing>
            </w:r>
          </w:p>
        </w:tc>
        <w:tc>
          <w:tcPr>
            <w:tcW w:w="4018" w:type="dxa"/>
          </w:tcPr>
          <w:p w:rsidR="00F32733" w:rsidRPr="00401158" w:rsidRDefault="00F32733" w:rsidP="00F32733">
            <w:pPr>
              <w:rPr>
                <w:rFonts w:ascii="Arial" w:hAnsi="Arial" w:cs="Arial"/>
              </w:rPr>
            </w:pPr>
            <w:r w:rsidRPr="00401158">
              <w:rPr>
                <w:rFonts w:ascii="Arial" w:hAnsi="Arial" w:cs="Arial"/>
              </w:rPr>
              <w:t>You can see the head and shoulders of the subject.</w:t>
            </w:r>
          </w:p>
        </w:tc>
        <w:tc>
          <w:tcPr>
            <w:tcW w:w="3927" w:type="dxa"/>
          </w:tcPr>
          <w:p w:rsidR="00F32733" w:rsidRPr="00401158" w:rsidRDefault="00F32733">
            <w:pPr>
              <w:rPr>
                <w:rFonts w:ascii="Arial" w:hAnsi="Arial" w:cs="Arial"/>
              </w:rPr>
            </w:pPr>
          </w:p>
        </w:tc>
        <w:tc>
          <w:tcPr>
            <w:tcW w:w="3930" w:type="dxa"/>
          </w:tcPr>
          <w:p w:rsidR="00F32733" w:rsidRPr="00401158" w:rsidRDefault="001E5F6F">
            <w:pPr>
              <w:rPr>
                <w:rFonts w:ascii="Arial" w:hAnsi="Arial" w:cs="Arial"/>
              </w:rPr>
            </w:pPr>
            <w:r>
              <w:rPr>
                <w:rFonts w:ascii="Arial" w:hAnsi="Arial" w:cs="Arial"/>
              </w:rPr>
              <w:t>The audience fee</w:t>
            </w:r>
            <w:r w:rsidR="00427A02">
              <w:rPr>
                <w:rFonts w:ascii="Arial" w:hAnsi="Arial" w:cs="Arial"/>
              </w:rPr>
              <w:t>ls</w:t>
            </w:r>
            <w:r>
              <w:rPr>
                <w:rFonts w:ascii="Arial" w:hAnsi="Arial" w:cs="Arial"/>
              </w:rPr>
              <w:t xml:space="preserve"> close to the subject but can see some of the background which helps to put the subject in a setting</w:t>
            </w:r>
            <w:r w:rsidR="00617406">
              <w:rPr>
                <w:rFonts w:ascii="Arial" w:hAnsi="Arial" w:cs="Arial"/>
              </w:rPr>
              <w:t>/context.</w:t>
            </w:r>
          </w:p>
        </w:tc>
      </w:tr>
      <w:tr w:rsidR="00F32733" w:rsidTr="00593D16">
        <w:tc>
          <w:tcPr>
            <w:tcW w:w="3171" w:type="dxa"/>
          </w:tcPr>
          <w:p w:rsidR="00F32733" w:rsidRDefault="00F32733">
            <w:r>
              <w:rPr>
                <w:noProof/>
                <w:lang w:eastAsia="en-GB"/>
              </w:rPr>
              <w:drawing>
                <wp:inline distT="0" distB="0" distL="0" distR="0" wp14:anchorId="15DB5B1E" wp14:editId="1B434473">
                  <wp:extent cx="1282130" cy="962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2358" cy="962196"/>
                          </a:xfrm>
                          <a:prstGeom prst="rect">
                            <a:avLst/>
                          </a:prstGeom>
                          <a:noFill/>
                        </pic:spPr>
                      </pic:pic>
                    </a:graphicData>
                  </a:graphic>
                </wp:inline>
              </w:drawing>
            </w:r>
          </w:p>
        </w:tc>
        <w:tc>
          <w:tcPr>
            <w:tcW w:w="4018" w:type="dxa"/>
          </w:tcPr>
          <w:p w:rsidR="00F32733" w:rsidRPr="00401158" w:rsidRDefault="00F32733" w:rsidP="00F32733">
            <w:pPr>
              <w:rPr>
                <w:rFonts w:ascii="Arial" w:hAnsi="Arial" w:cs="Arial"/>
              </w:rPr>
            </w:pPr>
          </w:p>
          <w:p w:rsidR="00F32733" w:rsidRPr="00401158" w:rsidRDefault="00F32733" w:rsidP="00F32733">
            <w:pPr>
              <w:rPr>
                <w:rFonts w:ascii="Arial" w:hAnsi="Arial" w:cs="Arial"/>
              </w:rPr>
            </w:pPr>
            <w:r w:rsidRPr="00401158">
              <w:rPr>
                <w:rFonts w:ascii="Arial" w:hAnsi="Arial" w:cs="Arial"/>
              </w:rPr>
              <w:t>This is the closest the camera can get to a subject.  You can see the subject’s eyes and nose, for example, but not their face</w:t>
            </w:r>
          </w:p>
        </w:tc>
        <w:tc>
          <w:tcPr>
            <w:tcW w:w="3927" w:type="dxa"/>
          </w:tcPr>
          <w:p w:rsidR="00F32733" w:rsidRPr="00401158" w:rsidRDefault="00F32733">
            <w:pPr>
              <w:rPr>
                <w:rFonts w:ascii="Arial" w:hAnsi="Arial" w:cs="Arial"/>
              </w:rPr>
            </w:pPr>
          </w:p>
        </w:tc>
        <w:tc>
          <w:tcPr>
            <w:tcW w:w="3930" w:type="dxa"/>
          </w:tcPr>
          <w:p w:rsidR="00F32733" w:rsidRPr="00401158" w:rsidRDefault="001E5F6F" w:rsidP="001F25E8">
            <w:pPr>
              <w:rPr>
                <w:rFonts w:ascii="Arial" w:hAnsi="Arial" w:cs="Arial"/>
              </w:rPr>
            </w:pPr>
            <w:r>
              <w:rPr>
                <w:rFonts w:ascii="Arial" w:hAnsi="Arial" w:cs="Arial"/>
              </w:rPr>
              <w:t xml:space="preserve">The audience can only focus on one small part of the subject. It is often used to indicate </w:t>
            </w:r>
            <w:r w:rsidR="001F25E8">
              <w:rPr>
                <w:rFonts w:ascii="Arial" w:hAnsi="Arial" w:cs="Arial"/>
              </w:rPr>
              <w:t>something important</w:t>
            </w:r>
            <w:r>
              <w:rPr>
                <w:rFonts w:ascii="Arial" w:hAnsi="Arial" w:cs="Arial"/>
              </w:rPr>
              <w:t xml:space="preserve">.  Sometimes - it can make the audience feel trapped or claustrophobic.  It </w:t>
            </w:r>
            <w:r w:rsidR="001F25E8">
              <w:rPr>
                <w:rFonts w:ascii="Arial" w:hAnsi="Arial" w:cs="Arial"/>
              </w:rPr>
              <w:t>can smaller object seem large.</w:t>
            </w:r>
          </w:p>
        </w:tc>
      </w:tr>
      <w:tr w:rsidR="00F32733" w:rsidTr="00593D16">
        <w:tc>
          <w:tcPr>
            <w:tcW w:w="3171" w:type="dxa"/>
          </w:tcPr>
          <w:p w:rsidR="00F32733" w:rsidRDefault="00F32733">
            <w:r>
              <w:rPr>
                <w:noProof/>
                <w:lang w:eastAsia="en-GB"/>
              </w:rPr>
              <w:drawing>
                <wp:inline distT="0" distB="0" distL="0" distR="0" wp14:anchorId="248D3553" wp14:editId="58438080">
                  <wp:extent cx="1504950" cy="94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5870" cy="949817"/>
                          </a:xfrm>
                          <a:prstGeom prst="rect">
                            <a:avLst/>
                          </a:prstGeom>
                          <a:noFill/>
                        </pic:spPr>
                      </pic:pic>
                    </a:graphicData>
                  </a:graphic>
                </wp:inline>
              </w:drawing>
            </w:r>
          </w:p>
        </w:tc>
        <w:tc>
          <w:tcPr>
            <w:tcW w:w="4018" w:type="dxa"/>
          </w:tcPr>
          <w:p w:rsidR="00F32733" w:rsidRPr="00401158" w:rsidRDefault="00F32733" w:rsidP="00F32733">
            <w:pPr>
              <w:rPr>
                <w:rFonts w:ascii="Arial" w:hAnsi="Arial" w:cs="Arial"/>
              </w:rPr>
            </w:pPr>
          </w:p>
          <w:p w:rsidR="00F32733" w:rsidRPr="00401158" w:rsidRDefault="00F32733" w:rsidP="00F32733">
            <w:pPr>
              <w:rPr>
                <w:rFonts w:ascii="Arial" w:hAnsi="Arial" w:cs="Arial"/>
              </w:rPr>
            </w:pPr>
            <w:r w:rsidRPr="00401158">
              <w:rPr>
                <w:rFonts w:ascii="Arial" w:hAnsi="Arial" w:cs="Arial"/>
              </w:rPr>
              <w:t>The camera is below the subject looking up at it.</w:t>
            </w:r>
          </w:p>
        </w:tc>
        <w:tc>
          <w:tcPr>
            <w:tcW w:w="3927" w:type="dxa"/>
          </w:tcPr>
          <w:p w:rsidR="00F32733" w:rsidRPr="00401158" w:rsidRDefault="00F32733">
            <w:pPr>
              <w:rPr>
                <w:rFonts w:ascii="Arial" w:hAnsi="Arial" w:cs="Arial"/>
              </w:rPr>
            </w:pPr>
          </w:p>
        </w:tc>
        <w:tc>
          <w:tcPr>
            <w:tcW w:w="3930" w:type="dxa"/>
          </w:tcPr>
          <w:p w:rsidR="00F32733" w:rsidRPr="00401158" w:rsidRDefault="001E5F6F" w:rsidP="00617406">
            <w:pPr>
              <w:rPr>
                <w:rFonts w:ascii="Arial" w:hAnsi="Arial" w:cs="Arial"/>
              </w:rPr>
            </w:pPr>
            <w:r>
              <w:rPr>
                <w:rFonts w:ascii="Arial" w:hAnsi="Arial" w:cs="Arial"/>
              </w:rPr>
              <w:t xml:space="preserve">The audience is made to feel small and weak.  They </w:t>
            </w:r>
            <w:r w:rsidR="00617406">
              <w:rPr>
                <w:rFonts w:ascii="Arial" w:hAnsi="Arial" w:cs="Arial"/>
              </w:rPr>
              <w:t>can sometimes feel threatened.  Sometimes it’s just a fun angle</w:t>
            </w:r>
          </w:p>
        </w:tc>
      </w:tr>
      <w:tr w:rsidR="00F32733" w:rsidTr="00593D16">
        <w:trPr>
          <w:trHeight w:val="1997"/>
        </w:trPr>
        <w:tc>
          <w:tcPr>
            <w:tcW w:w="3171" w:type="dxa"/>
          </w:tcPr>
          <w:p w:rsidR="00F32733" w:rsidRDefault="00F32733">
            <w:r>
              <w:rPr>
                <w:noProof/>
                <w:lang w:eastAsia="en-GB"/>
              </w:rPr>
              <w:drawing>
                <wp:inline distT="0" distB="0" distL="0" distR="0" wp14:anchorId="20DE8CB7" wp14:editId="14C91788">
                  <wp:extent cx="581025" cy="111804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303" cy="1118584"/>
                          </a:xfrm>
                          <a:prstGeom prst="rect">
                            <a:avLst/>
                          </a:prstGeom>
                          <a:noFill/>
                        </pic:spPr>
                      </pic:pic>
                    </a:graphicData>
                  </a:graphic>
                </wp:inline>
              </w:drawing>
            </w:r>
          </w:p>
        </w:tc>
        <w:tc>
          <w:tcPr>
            <w:tcW w:w="4018" w:type="dxa"/>
          </w:tcPr>
          <w:p w:rsidR="00F32733" w:rsidRPr="00401158" w:rsidRDefault="00F32733" w:rsidP="00F32733">
            <w:pPr>
              <w:rPr>
                <w:rFonts w:ascii="Arial" w:hAnsi="Arial" w:cs="Arial"/>
              </w:rPr>
            </w:pPr>
          </w:p>
          <w:p w:rsidR="00F32733" w:rsidRPr="00401158" w:rsidRDefault="00F32733" w:rsidP="00F32733">
            <w:pPr>
              <w:rPr>
                <w:rFonts w:ascii="Arial" w:hAnsi="Arial" w:cs="Arial"/>
              </w:rPr>
            </w:pPr>
            <w:r w:rsidRPr="00401158">
              <w:rPr>
                <w:rFonts w:ascii="Arial" w:hAnsi="Arial" w:cs="Arial"/>
              </w:rPr>
              <w:t>You can see the subject’s whole body.  The camera is far away.</w:t>
            </w:r>
          </w:p>
        </w:tc>
        <w:tc>
          <w:tcPr>
            <w:tcW w:w="3927" w:type="dxa"/>
          </w:tcPr>
          <w:p w:rsidR="00F32733" w:rsidRPr="00401158" w:rsidRDefault="00F32733">
            <w:pPr>
              <w:rPr>
                <w:rFonts w:ascii="Arial" w:hAnsi="Arial" w:cs="Arial"/>
              </w:rPr>
            </w:pPr>
          </w:p>
        </w:tc>
        <w:tc>
          <w:tcPr>
            <w:tcW w:w="3930" w:type="dxa"/>
          </w:tcPr>
          <w:p w:rsidR="00F32733" w:rsidRPr="00401158" w:rsidRDefault="001E5F6F" w:rsidP="00617406">
            <w:pPr>
              <w:rPr>
                <w:rFonts w:ascii="Arial" w:hAnsi="Arial" w:cs="Arial"/>
              </w:rPr>
            </w:pPr>
            <w:r>
              <w:rPr>
                <w:rFonts w:ascii="Arial" w:hAnsi="Arial" w:cs="Arial"/>
              </w:rPr>
              <w:t xml:space="preserve">The audience feels quite distant from the subject as if they are </w:t>
            </w:r>
            <w:r w:rsidR="00617406">
              <w:rPr>
                <w:rFonts w:ascii="Arial" w:hAnsi="Arial" w:cs="Arial"/>
              </w:rPr>
              <w:t>watching/</w:t>
            </w:r>
            <w:r>
              <w:rPr>
                <w:rFonts w:ascii="Arial" w:hAnsi="Arial" w:cs="Arial"/>
              </w:rPr>
              <w:t>observing from far away. It allows the audience to see the subject and some of the background</w:t>
            </w:r>
          </w:p>
        </w:tc>
      </w:tr>
      <w:tr w:rsidR="00F32733" w:rsidRPr="00401158" w:rsidTr="00593D16">
        <w:tc>
          <w:tcPr>
            <w:tcW w:w="3171" w:type="dxa"/>
          </w:tcPr>
          <w:p w:rsidR="00F32733" w:rsidRDefault="00F32733" w:rsidP="00617406">
            <w:r>
              <w:rPr>
                <w:noProof/>
                <w:lang w:eastAsia="en-GB"/>
              </w:rPr>
              <w:lastRenderedPageBreak/>
              <w:drawing>
                <wp:inline distT="0" distB="0" distL="0" distR="0" wp14:anchorId="0E35B4D7" wp14:editId="3D674F0F">
                  <wp:extent cx="990600" cy="1317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2695" cy="1320256"/>
                          </a:xfrm>
                          <a:prstGeom prst="rect">
                            <a:avLst/>
                          </a:prstGeom>
                          <a:noFill/>
                        </pic:spPr>
                      </pic:pic>
                    </a:graphicData>
                  </a:graphic>
                </wp:inline>
              </w:drawing>
            </w:r>
          </w:p>
        </w:tc>
        <w:tc>
          <w:tcPr>
            <w:tcW w:w="4018" w:type="dxa"/>
          </w:tcPr>
          <w:p w:rsidR="00F32733" w:rsidRPr="00401158" w:rsidRDefault="00F32733" w:rsidP="00F32733">
            <w:pPr>
              <w:rPr>
                <w:rFonts w:ascii="Arial" w:hAnsi="Arial" w:cs="Arial"/>
              </w:rPr>
            </w:pPr>
            <w:r w:rsidRPr="00401158">
              <w:rPr>
                <w:rFonts w:ascii="Arial" w:hAnsi="Arial" w:cs="Arial"/>
              </w:rPr>
              <w:t>You can see the head, shoulders and just above or below the knees of the subject.</w:t>
            </w:r>
          </w:p>
        </w:tc>
        <w:tc>
          <w:tcPr>
            <w:tcW w:w="3927" w:type="dxa"/>
          </w:tcPr>
          <w:p w:rsidR="00F32733" w:rsidRPr="00401158" w:rsidRDefault="00F32733" w:rsidP="00617406">
            <w:pPr>
              <w:rPr>
                <w:rFonts w:ascii="Arial" w:hAnsi="Arial" w:cs="Arial"/>
              </w:rPr>
            </w:pPr>
            <w:bookmarkStart w:id="0" w:name="_GoBack"/>
            <w:bookmarkEnd w:id="0"/>
          </w:p>
        </w:tc>
        <w:tc>
          <w:tcPr>
            <w:tcW w:w="3930" w:type="dxa"/>
          </w:tcPr>
          <w:p w:rsidR="00F32733" w:rsidRPr="00401158" w:rsidRDefault="00617406" w:rsidP="00617406">
            <w:pPr>
              <w:rPr>
                <w:rFonts w:ascii="Arial" w:hAnsi="Arial" w:cs="Arial"/>
              </w:rPr>
            </w:pPr>
            <w:r>
              <w:rPr>
                <w:rFonts w:ascii="Arial" w:hAnsi="Arial" w:cs="Arial"/>
              </w:rPr>
              <w:t xml:space="preserve">The audience is at a distance from the subject but </w:t>
            </w:r>
            <w:r w:rsidR="001F25E8">
              <w:rPr>
                <w:rFonts w:ascii="Arial" w:hAnsi="Arial" w:cs="Arial"/>
              </w:rPr>
              <w:t xml:space="preserve">we </w:t>
            </w:r>
            <w:r>
              <w:rPr>
                <w:rFonts w:ascii="Arial" w:hAnsi="Arial" w:cs="Arial"/>
              </w:rPr>
              <w:t>can still see features.  It allows you to see a</w:t>
            </w:r>
          </w:p>
        </w:tc>
      </w:tr>
      <w:tr w:rsidR="00F32733" w:rsidRPr="00401158" w:rsidTr="00593D16">
        <w:tc>
          <w:tcPr>
            <w:tcW w:w="3171" w:type="dxa"/>
          </w:tcPr>
          <w:p w:rsidR="00F32733" w:rsidRDefault="00F32733" w:rsidP="00617406">
            <w:r>
              <w:rPr>
                <w:noProof/>
                <w:lang w:eastAsia="en-GB"/>
              </w:rPr>
              <w:drawing>
                <wp:inline distT="0" distB="0" distL="0" distR="0" wp14:anchorId="5687CEE2" wp14:editId="3318A65E">
                  <wp:extent cx="1717184"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271" cy="972165"/>
                          </a:xfrm>
                          <a:prstGeom prst="rect">
                            <a:avLst/>
                          </a:prstGeom>
                          <a:noFill/>
                        </pic:spPr>
                      </pic:pic>
                    </a:graphicData>
                  </a:graphic>
                </wp:inline>
              </w:drawing>
            </w:r>
          </w:p>
        </w:tc>
        <w:tc>
          <w:tcPr>
            <w:tcW w:w="4018" w:type="dxa"/>
          </w:tcPr>
          <w:p w:rsidR="00F32733" w:rsidRPr="00401158" w:rsidRDefault="00F32733" w:rsidP="00F32733">
            <w:pPr>
              <w:rPr>
                <w:rFonts w:ascii="Arial" w:hAnsi="Arial" w:cs="Arial"/>
              </w:rPr>
            </w:pPr>
          </w:p>
          <w:p w:rsidR="00F32733" w:rsidRPr="00401158" w:rsidRDefault="00F32733" w:rsidP="00F32733">
            <w:pPr>
              <w:rPr>
                <w:rFonts w:ascii="Arial" w:hAnsi="Arial" w:cs="Arial"/>
              </w:rPr>
            </w:pPr>
            <w:r w:rsidRPr="00401158">
              <w:rPr>
                <w:rFonts w:ascii="Arial" w:hAnsi="Arial" w:cs="Arial"/>
              </w:rPr>
              <w:t>We feel as if the camera is looking at the subject through our own eyes.</w:t>
            </w:r>
          </w:p>
        </w:tc>
        <w:tc>
          <w:tcPr>
            <w:tcW w:w="3927" w:type="dxa"/>
          </w:tcPr>
          <w:p w:rsidR="00F32733" w:rsidRPr="00401158" w:rsidRDefault="00F32733" w:rsidP="00617406">
            <w:pPr>
              <w:rPr>
                <w:rFonts w:ascii="Arial" w:hAnsi="Arial" w:cs="Arial"/>
              </w:rPr>
            </w:pPr>
          </w:p>
        </w:tc>
        <w:tc>
          <w:tcPr>
            <w:tcW w:w="3930" w:type="dxa"/>
          </w:tcPr>
          <w:p w:rsidR="00F32733" w:rsidRPr="00401158" w:rsidRDefault="00427A02" w:rsidP="00617406">
            <w:pPr>
              <w:rPr>
                <w:rFonts w:ascii="Arial" w:hAnsi="Arial" w:cs="Arial"/>
              </w:rPr>
            </w:pPr>
            <w:r>
              <w:rPr>
                <w:rFonts w:ascii="Arial" w:hAnsi="Arial" w:cs="Arial"/>
              </w:rPr>
              <w:t>The audience is made to feel like a character in the movie.  It is very intimate as we become the eyes of the character</w:t>
            </w:r>
          </w:p>
        </w:tc>
      </w:tr>
      <w:tr w:rsidR="00F32733" w:rsidRPr="00401158" w:rsidTr="00593D16">
        <w:tc>
          <w:tcPr>
            <w:tcW w:w="3171" w:type="dxa"/>
          </w:tcPr>
          <w:p w:rsidR="00F32733" w:rsidRDefault="00F32733" w:rsidP="00617406">
            <w:r w:rsidRPr="00E957E1">
              <w:rPr>
                <w:noProof/>
                <w:lang w:eastAsia="en-GB"/>
              </w:rPr>
              <w:drawing>
                <wp:inline distT="0" distB="0" distL="0" distR="0" wp14:anchorId="47F21231" wp14:editId="2CB0B63F">
                  <wp:extent cx="1628775" cy="1108053"/>
                  <wp:effectExtent l="0" t="0" r="0" b="0"/>
                  <wp:docPr id="6147" name="Picture 7" descr="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7" descr="Landsca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7924" cy="1107474"/>
                          </a:xfrm>
                          <a:prstGeom prst="rect">
                            <a:avLst/>
                          </a:prstGeom>
                          <a:noFill/>
                          <a:ln>
                            <a:noFill/>
                          </a:ln>
                          <a:extLst/>
                        </pic:spPr>
                      </pic:pic>
                    </a:graphicData>
                  </a:graphic>
                </wp:inline>
              </w:drawing>
            </w:r>
          </w:p>
        </w:tc>
        <w:tc>
          <w:tcPr>
            <w:tcW w:w="4018" w:type="dxa"/>
          </w:tcPr>
          <w:p w:rsidR="00F32733" w:rsidRPr="00401158" w:rsidRDefault="00F32733" w:rsidP="00F32733">
            <w:pPr>
              <w:rPr>
                <w:rFonts w:ascii="Arial" w:hAnsi="Arial" w:cs="Arial"/>
              </w:rPr>
            </w:pPr>
            <w:r w:rsidRPr="00401158">
              <w:rPr>
                <w:rFonts w:ascii="Arial" w:hAnsi="Arial" w:cs="Arial"/>
              </w:rPr>
              <w:t>The camera is very far away from the subject.  There is a lot in the frame.</w:t>
            </w:r>
          </w:p>
        </w:tc>
        <w:tc>
          <w:tcPr>
            <w:tcW w:w="3927" w:type="dxa"/>
          </w:tcPr>
          <w:p w:rsidR="00F32733" w:rsidRPr="00401158" w:rsidRDefault="00F32733" w:rsidP="00617406">
            <w:pPr>
              <w:rPr>
                <w:rFonts w:ascii="Arial" w:hAnsi="Arial" w:cs="Arial"/>
              </w:rPr>
            </w:pPr>
          </w:p>
        </w:tc>
        <w:tc>
          <w:tcPr>
            <w:tcW w:w="3930" w:type="dxa"/>
          </w:tcPr>
          <w:p w:rsidR="00F32733" w:rsidRPr="00401158" w:rsidRDefault="00427A02" w:rsidP="00617406">
            <w:pPr>
              <w:rPr>
                <w:rFonts w:ascii="Arial" w:hAnsi="Arial" w:cs="Arial"/>
              </w:rPr>
            </w:pPr>
            <w:r>
              <w:rPr>
                <w:rFonts w:ascii="Arial" w:hAnsi="Arial" w:cs="Arial"/>
              </w:rPr>
              <w:t>This shot helps us to see everything in the frame.  We feel very distant and separate from the subject.  It is often used at the beginning of a sequence to let us know where the scene is set.</w:t>
            </w:r>
          </w:p>
        </w:tc>
      </w:tr>
      <w:tr w:rsidR="00F32733" w:rsidRPr="00401158" w:rsidTr="00593D16">
        <w:trPr>
          <w:trHeight w:val="1997"/>
        </w:trPr>
        <w:tc>
          <w:tcPr>
            <w:tcW w:w="3171" w:type="dxa"/>
          </w:tcPr>
          <w:p w:rsidR="00F32733" w:rsidRDefault="00593D16" w:rsidP="00617406">
            <w:r w:rsidRPr="00593D16">
              <w:rPr>
                <w:noProof/>
                <w:lang w:eastAsia="en-GB"/>
              </w:rPr>
              <w:drawing>
                <wp:inline distT="0" distB="0" distL="0" distR="0" wp14:anchorId="07EE96DD" wp14:editId="671E5155">
                  <wp:extent cx="1876425" cy="131811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974" cy="1318495"/>
                          </a:xfrm>
                          <a:prstGeom prst="rect">
                            <a:avLst/>
                          </a:prstGeom>
                          <a:noFill/>
                          <a:ln>
                            <a:noFill/>
                          </a:ln>
                          <a:effectLst/>
                          <a:extLst/>
                        </pic:spPr>
                      </pic:pic>
                    </a:graphicData>
                  </a:graphic>
                </wp:inline>
              </w:drawing>
            </w:r>
          </w:p>
        </w:tc>
        <w:tc>
          <w:tcPr>
            <w:tcW w:w="4018" w:type="dxa"/>
          </w:tcPr>
          <w:p w:rsidR="00F32733" w:rsidRPr="00401158" w:rsidRDefault="00593D16" w:rsidP="00F32733">
            <w:pPr>
              <w:rPr>
                <w:rFonts w:ascii="Arial" w:hAnsi="Arial" w:cs="Arial"/>
              </w:rPr>
            </w:pPr>
            <w:r>
              <w:rPr>
                <w:rFonts w:ascii="Arial" w:hAnsi="Arial" w:cs="Arial"/>
              </w:rPr>
              <w:t>The camera shows two people in the same frame.</w:t>
            </w:r>
          </w:p>
        </w:tc>
        <w:tc>
          <w:tcPr>
            <w:tcW w:w="3927" w:type="dxa"/>
          </w:tcPr>
          <w:p w:rsidR="00F32733" w:rsidRPr="00401158" w:rsidRDefault="00F32733" w:rsidP="00617406">
            <w:pPr>
              <w:rPr>
                <w:rFonts w:ascii="Arial" w:hAnsi="Arial" w:cs="Arial"/>
              </w:rPr>
            </w:pPr>
          </w:p>
        </w:tc>
        <w:tc>
          <w:tcPr>
            <w:tcW w:w="3930" w:type="dxa"/>
          </w:tcPr>
          <w:p w:rsidR="00F32733" w:rsidRPr="00401158" w:rsidRDefault="00BB26C9" w:rsidP="003426C0">
            <w:pPr>
              <w:rPr>
                <w:rFonts w:ascii="Arial" w:hAnsi="Arial" w:cs="Arial"/>
              </w:rPr>
            </w:pPr>
            <w:r>
              <w:rPr>
                <w:rFonts w:ascii="Arial" w:hAnsi="Arial" w:cs="Arial"/>
              </w:rPr>
              <w:t xml:space="preserve">This </w:t>
            </w:r>
            <w:proofErr w:type="gramStart"/>
            <w:r>
              <w:rPr>
                <w:rFonts w:ascii="Arial" w:hAnsi="Arial" w:cs="Arial"/>
              </w:rPr>
              <w:t>shots</w:t>
            </w:r>
            <w:proofErr w:type="gramEnd"/>
            <w:r>
              <w:rPr>
                <w:rFonts w:ascii="Arial" w:hAnsi="Arial" w:cs="Arial"/>
              </w:rPr>
              <w:t xml:space="preserve"> helps the audience to see the relationship between two characters.</w:t>
            </w:r>
          </w:p>
        </w:tc>
      </w:tr>
      <w:tr w:rsidR="00593D16" w:rsidRPr="00401158" w:rsidTr="00593D16">
        <w:tc>
          <w:tcPr>
            <w:tcW w:w="3171" w:type="dxa"/>
          </w:tcPr>
          <w:p w:rsidR="00593D16" w:rsidRDefault="00593D16" w:rsidP="001B7668">
            <w:r>
              <w:rPr>
                <w:noProof/>
                <w:lang w:eastAsia="en-GB"/>
              </w:rPr>
              <w:drawing>
                <wp:inline distT="0" distB="0" distL="0" distR="0" wp14:anchorId="32D14FD1" wp14:editId="22EFD4E0">
                  <wp:extent cx="1615519" cy="1009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408" cy="1010831"/>
                          </a:xfrm>
                          <a:prstGeom prst="rect">
                            <a:avLst/>
                          </a:prstGeom>
                          <a:noFill/>
                        </pic:spPr>
                      </pic:pic>
                    </a:graphicData>
                  </a:graphic>
                </wp:inline>
              </w:drawing>
            </w:r>
          </w:p>
        </w:tc>
        <w:tc>
          <w:tcPr>
            <w:tcW w:w="4018" w:type="dxa"/>
          </w:tcPr>
          <w:p w:rsidR="00593D16" w:rsidRPr="00401158" w:rsidRDefault="00593D16" w:rsidP="001B7668">
            <w:pPr>
              <w:rPr>
                <w:rFonts w:ascii="Arial" w:hAnsi="Arial" w:cs="Arial"/>
              </w:rPr>
            </w:pPr>
          </w:p>
          <w:p w:rsidR="00593D16" w:rsidRPr="00401158" w:rsidRDefault="00593D16" w:rsidP="001B7668">
            <w:pPr>
              <w:rPr>
                <w:rFonts w:ascii="Arial" w:hAnsi="Arial" w:cs="Arial"/>
              </w:rPr>
            </w:pPr>
            <w:r w:rsidRPr="00401158">
              <w:rPr>
                <w:rFonts w:ascii="Arial" w:hAnsi="Arial" w:cs="Arial"/>
              </w:rPr>
              <w:t>The camera is close to the subject.  You can see the subject’s whole face.</w:t>
            </w:r>
          </w:p>
        </w:tc>
        <w:tc>
          <w:tcPr>
            <w:tcW w:w="3927" w:type="dxa"/>
          </w:tcPr>
          <w:p w:rsidR="00593D16" w:rsidRPr="00401158" w:rsidRDefault="00593D16" w:rsidP="001B7668">
            <w:pPr>
              <w:rPr>
                <w:rFonts w:ascii="Arial" w:hAnsi="Arial" w:cs="Arial"/>
              </w:rPr>
            </w:pPr>
          </w:p>
        </w:tc>
        <w:tc>
          <w:tcPr>
            <w:tcW w:w="3930" w:type="dxa"/>
          </w:tcPr>
          <w:p w:rsidR="00593D16" w:rsidRPr="00401158" w:rsidRDefault="00593D16" w:rsidP="001B7668">
            <w:pPr>
              <w:rPr>
                <w:rFonts w:ascii="Arial" w:hAnsi="Arial" w:cs="Arial"/>
              </w:rPr>
            </w:pPr>
            <w:r>
              <w:rPr>
                <w:rFonts w:ascii="Arial" w:hAnsi="Arial" w:cs="Arial"/>
              </w:rPr>
              <w:t>The audience feels close and intimate with the subject.  It helps us focus on a person’s thoughts and feelings or to focus on something important.</w:t>
            </w:r>
          </w:p>
        </w:tc>
      </w:tr>
      <w:tr w:rsidR="00593D16" w:rsidRPr="00401158" w:rsidTr="00593D16">
        <w:trPr>
          <w:trHeight w:val="1997"/>
        </w:trPr>
        <w:tc>
          <w:tcPr>
            <w:tcW w:w="3171" w:type="dxa"/>
          </w:tcPr>
          <w:p w:rsidR="00593D16" w:rsidRDefault="00593D16" w:rsidP="00617406">
            <w:pPr>
              <w:rPr>
                <w:noProof/>
                <w:lang w:eastAsia="en-GB"/>
              </w:rPr>
            </w:pPr>
            <w:r>
              <w:rPr>
                <w:noProof/>
                <w:lang w:eastAsia="en-GB"/>
              </w:rPr>
              <w:lastRenderedPageBreak/>
              <w:drawing>
                <wp:inline distT="0" distB="0" distL="0" distR="0" wp14:anchorId="52B93DEE" wp14:editId="2789BCE3">
                  <wp:extent cx="1866900" cy="11670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5308" cy="1166072"/>
                          </a:xfrm>
                          <a:prstGeom prst="rect">
                            <a:avLst/>
                          </a:prstGeom>
                          <a:noFill/>
                        </pic:spPr>
                      </pic:pic>
                    </a:graphicData>
                  </a:graphic>
                </wp:inline>
              </w:drawing>
            </w:r>
          </w:p>
        </w:tc>
        <w:tc>
          <w:tcPr>
            <w:tcW w:w="4018" w:type="dxa"/>
          </w:tcPr>
          <w:p w:rsidR="00593D16" w:rsidRPr="00401158" w:rsidRDefault="00593D16" w:rsidP="00593D16">
            <w:pPr>
              <w:rPr>
                <w:rFonts w:ascii="Arial" w:hAnsi="Arial" w:cs="Arial"/>
              </w:rPr>
            </w:pPr>
            <w:r>
              <w:rPr>
                <w:rFonts w:ascii="Arial" w:hAnsi="Arial" w:cs="Arial"/>
              </w:rPr>
              <w:t xml:space="preserve">The camera is positioned over the shoulder of a character in the scene </w:t>
            </w:r>
          </w:p>
        </w:tc>
        <w:tc>
          <w:tcPr>
            <w:tcW w:w="3927" w:type="dxa"/>
          </w:tcPr>
          <w:p w:rsidR="00593D16" w:rsidRDefault="00593D16" w:rsidP="00617406">
            <w:pPr>
              <w:rPr>
                <w:rFonts w:ascii="Arial" w:hAnsi="Arial" w:cs="Arial"/>
              </w:rPr>
            </w:pPr>
          </w:p>
        </w:tc>
        <w:tc>
          <w:tcPr>
            <w:tcW w:w="3930" w:type="dxa"/>
          </w:tcPr>
          <w:p w:rsidR="00593D16" w:rsidRDefault="00593D16" w:rsidP="00593D16">
            <w:pPr>
              <w:rPr>
                <w:rFonts w:ascii="Arial" w:hAnsi="Arial" w:cs="Arial"/>
              </w:rPr>
            </w:pPr>
            <w:r>
              <w:rPr>
                <w:rFonts w:ascii="Arial" w:hAnsi="Arial" w:cs="Arial"/>
              </w:rPr>
              <w:t>This shot is often used in dialogue shots so that we can see both characters but can focus on the face of one of them.  Sometimes we feel as if we are in the scene with the characters.</w:t>
            </w:r>
          </w:p>
        </w:tc>
      </w:tr>
      <w:tr w:rsidR="00593D16" w:rsidRPr="00401158" w:rsidTr="00593D16">
        <w:trPr>
          <w:trHeight w:val="1997"/>
        </w:trPr>
        <w:tc>
          <w:tcPr>
            <w:tcW w:w="3171" w:type="dxa"/>
          </w:tcPr>
          <w:p w:rsidR="00593D16" w:rsidRDefault="00593D16" w:rsidP="001B7668">
            <w:r>
              <w:rPr>
                <w:noProof/>
                <w:lang w:eastAsia="en-GB"/>
              </w:rPr>
              <w:drawing>
                <wp:inline distT="0" distB="0" distL="0" distR="0" wp14:anchorId="0CF2A7BB" wp14:editId="54196FCC">
                  <wp:extent cx="1806094" cy="1176905"/>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6835" cy="1177388"/>
                          </a:xfrm>
                          <a:prstGeom prst="rect">
                            <a:avLst/>
                          </a:prstGeom>
                          <a:noFill/>
                        </pic:spPr>
                      </pic:pic>
                    </a:graphicData>
                  </a:graphic>
                </wp:inline>
              </w:drawing>
            </w:r>
          </w:p>
        </w:tc>
        <w:tc>
          <w:tcPr>
            <w:tcW w:w="4018" w:type="dxa"/>
          </w:tcPr>
          <w:p w:rsidR="00593D16" w:rsidRPr="00401158" w:rsidRDefault="00593D16" w:rsidP="001B7668">
            <w:pPr>
              <w:rPr>
                <w:rFonts w:ascii="Arial" w:hAnsi="Arial" w:cs="Arial"/>
              </w:rPr>
            </w:pPr>
            <w:r w:rsidRPr="00401158">
              <w:rPr>
                <w:rFonts w:ascii="Arial" w:hAnsi="Arial" w:cs="Arial"/>
              </w:rPr>
              <w:t>The camera is above the subject looking down on it</w:t>
            </w:r>
          </w:p>
        </w:tc>
        <w:tc>
          <w:tcPr>
            <w:tcW w:w="3927" w:type="dxa"/>
          </w:tcPr>
          <w:p w:rsidR="00593D16" w:rsidRPr="00401158" w:rsidRDefault="00593D16" w:rsidP="001B7668">
            <w:pPr>
              <w:rPr>
                <w:rFonts w:ascii="Arial" w:hAnsi="Arial" w:cs="Arial"/>
              </w:rPr>
            </w:pPr>
          </w:p>
        </w:tc>
        <w:tc>
          <w:tcPr>
            <w:tcW w:w="3930" w:type="dxa"/>
          </w:tcPr>
          <w:p w:rsidR="00593D16" w:rsidRPr="00401158" w:rsidRDefault="00593D16" w:rsidP="001B7668">
            <w:pPr>
              <w:rPr>
                <w:rFonts w:ascii="Arial" w:hAnsi="Arial" w:cs="Arial"/>
              </w:rPr>
            </w:pPr>
            <w:r>
              <w:rPr>
                <w:rFonts w:ascii="Arial" w:hAnsi="Arial" w:cs="Arial"/>
              </w:rPr>
              <w:t>The audience is made to feel more powerful than the subject.</w:t>
            </w:r>
          </w:p>
        </w:tc>
      </w:tr>
      <w:tr w:rsidR="00BB26C9" w:rsidRPr="00401158" w:rsidTr="00593D16">
        <w:trPr>
          <w:trHeight w:val="1997"/>
        </w:trPr>
        <w:tc>
          <w:tcPr>
            <w:tcW w:w="3171" w:type="dxa"/>
          </w:tcPr>
          <w:p w:rsidR="00BB26C9" w:rsidRDefault="00BB26C9" w:rsidP="001B7668">
            <w:pPr>
              <w:rPr>
                <w:noProof/>
                <w:lang w:eastAsia="en-GB"/>
              </w:rPr>
            </w:pPr>
            <w:r>
              <w:rPr>
                <w:noProof/>
                <w:lang w:eastAsia="en-GB"/>
              </w:rPr>
              <w:drawing>
                <wp:inline distT="0" distB="0" distL="0" distR="0" wp14:anchorId="337154B3" wp14:editId="1DCB36B7">
                  <wp:extent cx="1799716"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16" cy="1162244"/>
                          </a:xfrm>
                          <a:prstGeom prst="rect">
                            <a:avLst/>
                          </a:prstGeom>
                          <a:noFill/>
                        </pic:spPr>
                      </pic:pic>
                    </a:graphicData>
                  </a:graphic>
                </wp:inline>
              </w:drawing>
            </w:r>
          </w:p>
        </w:tc>
        <w:tc>
          <w:tcPr>
            <w:tcW w:w="4018" w:type="dxa"/>
          </w:tcPr>
          <w:p w:rsidR="00BB26C9" w:rsidRPr="00401158" w:rsidRDefault="00BB26C9" w:rsidP="00BB26C9">
            <w:pPr>
              <w:rPr>
                <w:rFonts w:ascii="Arial" w:hAnsi="Arial" w:cs="Arial"/>
              </w:rPr>
            </w:pPr>
            <w:r>
              <w:rPr>
                <w:rFonts w:ascii="Arial" w:hAnsi="Arial" w:cs="Arial"/>
              </w:rPr>
              <w:t>The camera appears to be in the sky looking directly down on the subject</w:t>
            </w:r>
          </w:p>
        </w:tc>
        <w:tc>
          <w:tcPr>
            <w:tcW w:w="3927" w:type="dxa"/>
          </w:tcPr>
          <w:p w:rsidR="00BB26C9" w:rsidRDefault="00BB26C9" w:rsidP="001B7668">
            <w:pPr>
              <w:rPr>
                <w:rFonts w:ascii="Arial" w:hAnsi="Arial" w:cs="Arial"/>
              </w:rPr>
            </w:pPr>
          </w:p>
        </w:tc>
        <w:tc>
          <w:tcPr>
            <w:tcW w:w="3930" w:type="dxa"/>
          </w:tcPr>
          <w:p w:rsidR="00BB26C9" w:rsidRDefault="00BB26C9" w:rsidP="001B7668">
            <w:pPr>
              <w:rPr>
                <w:rFonts w:ascii="Arial" w:hAnsi="Arial" w:cs="Arial"/>
              </w:rPr>
            </w:pPr>
            <w:r>
              <w:rPr>
                <w:rFonts w:ascii="Arial" w:hAnsi="Arial" w:cs="Arial"/>
              </w:rPr>
              <w:t>This is a dramatic shot that puts the audience is a very powerful position making the subject seem small and insignificant.  It can also be used to show the scale of a the subject (how big or small it is)</w:t>
            </w:r>
          </w:p>
        </w:tc>
      </w:tr>
    </w:tbl>
    <w:p w:rsidR="00E957E1" w:rsidRPr="00E957E1" w:rsidRDefault="00E957E1"/>
    <w:sectPr w:rsidR="00E957E1" w:rsidRPr="00E957E1" w:rsidSect="00401158">
      <w:pgSz w:w="16838" w:h="11906" w:orient="landscape"/>
      <w:pgMar w:top="709" w:right="568"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A2E"/>
    <w:rsid w:val="001208DC"/>
    <w:rsid w:val="001A4D31"/>
    <w:rsid w:val="001E5F6F"/>
    <w:rsid w:val="001F25E8"/>
    <w:rsid w:val="003426C0"/>
    <w:rsid w:val="00401158"/>
    <w:rsid w:val="00427A02"/>
    <w:rsid w:val="00537A3A"/>
    <w:rsid w:val="00593D16"/>
    <w:rsid w:val="005B4CE4"/>
    <w:rsid w:val="00617406"/>
    <w:rsid w:val="00975F41"/>
    <w:rsid w:val="00B36496"/>
    <w:rsid w:val="00BB26C9"/>
    <w:rsid w:val="00D826FE"/>
    <w:rsid w:val="00DE4A2E"/>
    <w:rsid w:val="00E55A7C"/>
    <w:rsid w:val="00E957E1"/>
    <w:rsid w:val="00F32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57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5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7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57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5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7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D6293-0880-4153-A094-F12C52435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Lordswood Girls' School</Company>
  <LinksUpToDate>false</LinksUpToDate>
  <CharactersWithSpaces>3087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Leadbetter</dc:creator>
  <cp:lastModifiedBy>Karen Leadbetter</cp:lastModifiedBy>
  <cp:revision>3</cp:revision>
  <dcterms:created xsi:type="dcterms:W3CDTF">2015-03-24T09:53:00Z</dcterms:created>
  <dcterms:modified xsi:type="dcterms:W3CDTF">2015-03-24T09:53:00Z</dcterms:modified>
</cp:coreProperties>
</file>